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26" w:rsidRDefault="00C16A26" w:rsidP="00C16A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0" w:name="_Toc409691645"/>
      <w:bookmarkStart w:id="1" w:name="_Toc410653968"/>
      <w:bookmarkStart w:id="2" w:name="_Toc414553154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Муниципальная автономная общеобразовательная организация</w:t>
      </w: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Луговская средняя общеобразовательная школа №24</w:t>
      </w: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8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12"/>
      </w:tblGrid>
      <w:tr w:rsidR="00C16A26" w:rsidTr="00C16A2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ПРИНЯТА</w:t>
            </w:r>
          </w:p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МАОО Луговская СОШ № 24</w:t>
            </w:r>
          </w:p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Протокол от «30» августа 2017 №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УТВЕРЖДЕНА</w:t>
            </w:r>
          </w:p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ПРИКАЗОМ директора</w:t>
            </w:r>
          </w:p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МАОО Луговская СОШ № 24</w:t>
            </w:r>
          </w:p>
          <w:p w:rsidR="00C16A26" w:rsidRDefault="00C16A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№103 от 30 августа</w:t>
            </w:r>
          </w:p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16A26" w:rsidRDefault="00C16A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РАБОЧАЯ ПРОГРАММА</w:t>
      </w:r>
    </w:p>
    <w:p w:rsidR="00C16A26" w:rsidRDefault="00C16A26" w:rsidP="00C16A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УЧЕБНОГО ПРЕДМЕТА «Технология»</w:t>
      </w:r>
    </w:p>
    <w:p w:rsidR="00C16A26" w:rsidRDefault="00C16A26" w:rsidP="00C16A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5-9 КЛАСС</w:t>
      </w:r>
    </w:p>
    <w:p w:rsidR="00C16A26" w:rsidRDefault="00C16A26" w:rsidP="00C16A26">
      <w:pPr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C16A26" w:rsidRDefault="00C16A26" w:rsidP="00C16A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основной общеобразовательной программе – образовательной программе основного</w:t>
      </w:r>
    </w:p>
    <w:p w:rsidR="00C16A26" w:rsidRDefault="00C16A26" w:rsidP="00C16A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общего образования </w:t>
      </w:r>
      <w:r>
        <w:rPr>
          <w:rFonts w:ascii="Times New Roman" w:eastAsia="Times New Roman" w:hAnsi="Times New Roman"/>
          <w:bCs/>
          <w:sz w:val="28"/>
          <w:szCs w:val="28"/>
        </w:rPr>
        <w:t>МАОО Луговская СОШ № 24</w:t>
      </w: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A26" w:rsidRDefault="00C16A26" w:rsidP="00C16A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2017</w:t>
      </w:r>
    </w:p>
    <w:p w:rsidR="00C16A26" w:rsidRPr="00C16A26" w:rsidRDefault="00C16A26" w:rsidP="00003EDC">
      <w:pPr>
        <w:pStyle w:val="a9"/>
        <w:rPr>
          <w:sz w:val="28"/>
          <w:szCs w:val="28"/>
        </w:rPr>
      </w:pPr>
    </w:p>
    <w:p w:rsidR="00003EDC" w:rsidRDefault="00003EDC" w:rsidP="00003EDC">
      <w:pPr>
        <w:pStyle w:val="a9"/>
        <w:rPr>
          <w:sz w:val="28"/>
          <w:szCs w:val="28"/>
        </w:rPr>
      </w:pPr>
      <w:r>
        <w:rPr>
          <w:b/>
          <w:i/>
          <w:sz w:val="28"/>
          <w:szCs w:val="28"/>
        </w:rPr>
        <w:t>Программа составлена в соответствии с требованиями  Федерального государственного образовательного стандарта основного общего образования  на основе авторской программы Симоненко В.Д. Синица Н.В.  Оченин О.П. предметной области «Технология».</w:t>
      </w:r>
    </w:p>
    <w:bookmarkEnd w:id="0"/>
    <w:bookmarkEnd w:id="1"/>
    <w:bookmarkEnd w:id="2"/>
    <w:p w:rsidR="001747F0" w:rsidRDefault="00E679EB" w:rsidP="00E679EB">
      <w:pPr>
        <w:tabs>
          <w:tab w:val="left" w:pos="851"/>
        </w:tabs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679EB">
        <w:rPr>
          <w:rFonts w:ascii="Times New Roman" w:hAnsi="Times New Roman"/>
          <w:b/>
          <w:sz w:val="28"/>
          <w:szCs w:val="28"/>
        </w:rPr>
        <w:t>1.</w:t>
      </w:r>
      <w:r w:rsidR="00003EDC" w:rsidRPr="00E679EB">
        <w:rPr>
          <w:rFonts w:ascii="Times New Roman" w:hAnsi="Times New Roman"/>
          <w:b/>
          <w:sz w:val="28"/>
          <w:szCs w:val="28"/>
        </w:rPr>
        <w:t>П</w:t>
      </w:r>
      <w:r w:rsidR="00A84474" w:rsidRPr="00E679EB">
        <w:rPr>
          <w:rFonts w:ascii="Times New Roman" w:hAnsi="Times New Roman"/>
          <w:b/>
          <w:sz w:val="28"/>
          <w:szCs w:val="28"/>
        </w:rPr>
        <w:t>ланируемые результаты освоения предмета «Технология»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предметной области "Технология" должно обеспечить: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изучения предметной области "Технология" должны отражать: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21171"/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21172"/>
      <w:bookmarkEnd w:id="3"/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21173"/>
      <w:bookmarkEnd w:id="4"/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21174"/>
      <w:bookmarkEnd w:id="5"/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21175"/>
      <w:bookmarkEnd w:id="6"/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1747F0" w:rsidRPr="00C045FC" w:rsidRDefault="001747F0" w:rsidP="00174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21176"/>
      <w:bookmarkEnd w:id="7"/>
      <w:r w:rsidRPr="00C045FC">
        <w:rPr>
          <w:rFonts w:ascii="Times New Roman" w:eastAsia="Times New Roman" w:hAnsi="Times New Roman"/>
          <w:sz w:val="28"/>
          <w:szCs w:val="28"/>
          <w:lang w:eastAsia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bookmarkEnd w:id="8"/>
    <w:p w:rsidR="001747F0" w:rsidRPr="00C045FC" w:rsidRDefault="001747F0" w:rsidP="00C045FC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84474" w:rsidRPr="00C045FC" w:rsidRDefault="00E679EB" w:rsidP="00C045FC">
      <w:pPr>
        <w:tabs>
          <w:tab w:val="left" w:pos="851"/>
        </w:tabs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Планируемые результаты освоения предмета «Технология» </w:t>
      </w:r>
      <w:r w:rsidR="00A84474" w:rsidRPr="00C045FC">
        <w:rPr>
          <w:rFonts w:ascii="Times New Roman" w:hAnsi="Times New Roman"/>
          <w:sz w:val="28"/>
          <w:szCs w:val="28"/>
        </w:rPr>
        <w:t xml:space="preserve">отражают: </w:t>
      </w:r>
    </w:p>
    <w:p w:rsidR="00A84474" w:rsidRPr="00C045FC" w:rsidRDefault="00A84474" w:rsidP="00C045F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lastRenderedPageBreak/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A84474" w:rsidRPr="00C045FC" w:rsidRDefault="00A84474" w:rsidP="00C045F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A84474" w:rsidRPr="00C045FC" w:rsidRDefault="00A84474" w:rsidP="00C045F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A84474" w:rsidRPr="00C045FC" w:rsidRDefault="00A84474" w:rsidP="00C045F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A84474" w:rsidRPr="00C045FC" w:rsidRDefault="00A84474" w:rsidP="00C045F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A84474" w:rsidRPr="00C045FC" w:rsidRDefault="00A84474" w:rsidP="00C045F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A84474" w:rsidRPr="00C045FC" w:rsidRDefault="00A84474" w:rsidP="00C045FC">
      <w:pPr>
        <w:pStyle w:val="-11"/>
        <w:ind w:left="0" w:firstLine="709"/>
        <w:jc w:val="both"/>
        <w:rPr>
          <w:b/>
          <w:sz w:val="28"/>
          <w:szCs w:val="28"/>
          <w:lang w:eastAsia="en-US"/>
        </w:rPr>
      </w:pPr>
      <w:r w:rsidRPr="00C045FC">
        <w:rPr>
          <w:b/>
          <w:sz w:val="28"/>
          <w:szCs w:val="28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A84474" w:rsidRPr="00C045FC" w:rsidRDefault="00A84474" w:rsidP="00C045FC">
      <w:pPr>
        <w:pStyle w:val="-11"/>
        <w:ind w:left="0" w:firstLine="709"/>
        <w:jc w:val="both"/>
        <w:rPr>
          <w:b/>
          <w:sz w:val="28"/>
          <w:szCs w:val="28"/>
          <w:lang w:eastAsia="en-US"/>
        </w:rPr>
      </w:pPr>
      <w:r w:rsidRPr="00C045FC">
        <w:rPr>
          <w:b/>
          <w:sz w:val="28"/>
          <w:szCs w:val="28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A84474" w:rsidRPr="00C045FC" w:rsidRDefault="00A84474" w:rsidP="00C045FC">
      <w:pPr>
        <w:pStyle w:val="-11"/>
        <w:ind w:left="0" w:firstLine="709"/>
        <w:jc w:val="both"/>
        <w:rPr>
          <w:rFonts w:eastAsia="MS Mincho"/>
          <w:sz w:val="28"/>
          <w:szCs w:val="28"/>
        </w:rPr>
      </w:pPr>
      <w:r w:rsidRPr="00C045FC">
        <w:rPr>
          <w:sz w:val="28"/>
          <w:szCs w:val="28"/>
        </w:rPr>
        <w:t>Выпускник научится:</w:t>
      </w:r>
    </w:p>
    <w:p w:rsidR="00A84474" w:rsidRPr="00C045FC" w:rsidRDefault="00A84474" w:rsidP="00C045FC">
      <w:pPr>
        <w:pStyle w:val="-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A84474" w:rsidRPr="00C045FC" w:rsidRDefault="00A84474" w:rsidP="00C045FC">
      <w:pPr>
        <w:pStyle w:val="-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A84474" w:rsidRPr="00C045FC" w:rsidRDefault="00A84474" w:rsidP="00C045FC">
      <w:pPr>
        <w:pStyle w:val="-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A84474" w:rsidRPr="00C045FC" w:rsidRDefault="00A84474" w:rsidP="00C045FC">
      <w:pPr>
        <w:pStyle w:val="-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lastRenderedPageBreak/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A84474" w:rsidRPr="00C045FC" w:rsidRDefault="00A84474" w:rsidP="00C04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A84474" w:rsidRPr="00C045FC" w:rsidRDefault="00A84474" w:rsidP="00C045FC">
      <w:pPr>
        <w:pStyle w:val="-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C045FC">
        <w:rPr>
          <w:i/>
          <w:sz w:val="28"/>
          <w:szCs w:val="28"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A84474" w:rsidRPr="00C045FC" w:rsidRDefault="00A84474" w:rsidP="00C045FC">
      <w:pPr>
        <w:pStyle w:val="-11"/>
        <w:ind w:left="0" w:firstLine="709"/>
        <w:jc w:val="both"/>
        <w:rPr>
          <w:b/>
          <w:sz w:val="28"/>
          <w:szCs w:val="28"/>
          <w:lang w:eastAsia="en-US"/>
        </w:rPr>
      </w:pPr>
      <w:r w:rsidRPr="00C045FC">
        <w:rPr>
          <w:b/>
          <w:sz w:val="28"/>
          <w:szCs w:val="28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A84474" w:rsidRPr="00C045FC" w:rsidRDefault="00A84474" w:rsidP="00C045FC">
      <w:pPr>
        <w:pStyle w:val="-11"/>
        <w:ind w:left="0" w:firstLine="709"/>
        <w:jc w:val="both"/>
        <w:rPr>
          <w:rFonts w:eastAsia="MS Mincho"/>
          <w:sz w:val="28"/>
          <w:szCs w:val="28"/>
        </w:rPr>
      </w:pPr>
      <w:r w:rsidRPr="00C045FC">
        <w:rPr>
          <w:sz w:val="28"/>
          <w:szCs w:val="28"/>
        </w:rPr>
        <w:t>Выпускник научится: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проводить оценку и испытание полученного продукта;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lastRenderedPageBreak/>
        <w:t>встраивание созданного информационного продукта в заданную оболочку;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изготовление информационного продукта по заданному алгоритму в заданной оболочке;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проводить и анализировать разработку и / или реализацию проектов, предполагающих: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A84474" w:rsidRPr="00C045FC" w:rsidRDefault="00A84474" w:rsidP="00C045FC">
      <w:pPr>
        <w:pStyle w:val="-11"/>
        <w:numPr>
          <w:ilvl w:val="1"/>
          <w:numId w:val="8"/>
        </w:numPr>
        <w:ind w:left="709" w:firstLine="11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разработку плана продвижения продукта;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A84474" w:rsidRPr="00C045FC" w:rsidRDefault="00A84474" w:rsidP="00C045FC">
      <w:pPr>
        <w:pStyle w:val="-11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045FC">
        <w:rPr>
          <w:b/>
          <w:sz w:val="28"/>
          <w:szCs w:val="28"/>
        </w:rPr>
        <w:t>Выпускник получит возможность научиться:</w:t>
      </w:r>
    </w:p>
    <w:p w:rsidR="00A84474" w:rsidRPr="00C045FC" w:rsidRDefault="00A84474" w:rsidP="00C045FC">
      <w:pPr>
        <w:pStyle w:val="-11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C045FC">
        <w:rPr>
          <w:i/>
          <w:sz w:val="28"/>
          <w:szCs w:val="28"/>
          <w:lang w:eastAsia="en-US"/>
        </w:rPr>
        <w:t>выявлять и формулировать проблему, требующую технологического решения;</w:t>
      </w:r>
    </w:p>
    <w:p w:rsidR="00A84474" w:rsidRPr="00C045FC" w:rsidRDefault="00A84474" w:rsidP="00C045FC">
      <w:pPr>
        <w:pStyle w:val="-11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C045FC">
        <w:rPr>
          <w:i/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A84474" w:rsidRPr="00C045FC" w:rsidRDefault="00A84474" w:rsidP="00C045FC">
      <w:pPr>
        <w:pStyle w:val="-11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C045FC">
        <w:rPr>
          <w:i/>
          <w:sz w:val="28"/>
          <w:szCs w:val="28"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A84474" w:rsidRPr="00C045FC" w:rsidRDefault="00A84474" w:rsidP="00C045FC">
      <w:pPr>
        <w:pStyle w:val="-11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i/>
          <w:sz w:val="28"/>
          <w:szCs w:val="28"/>
          <w:lang w:eastAsia="en-US"/>
        </w:rPr>
        <w:t>оценивать коммерческий потенциал продукта и / или технологии</w:t>
      </w:r>
      <w:r w:rsidRPr="00C045FC">
        <w:rPr>
          <w:sz w:val="28"/>
          <w:szCs w:val="28"/>
          <w:lang w:eastAsia="en-US"/>
        </w:rPr>
        <w:t>.</w:t>
      </w:r>
    </w:p>
    <w:p w:rsidR="00A84474" w:rsidRPr="00C045FC" w:rsidRDefault="00A84474" w:rsidP="00C045FC">
      <w:pPr>
        <w:pStyle w:val="-11"/>
        <w:ind w:left="0" w:firstLine="709"/>
        <w:jc w:val="both"/>
        <w:rPr>
          <w:b/>
          <w:sz w:val="28"/>
          <w:szCs w:val="28"/>
          <w:lang w:eastAsia="en-US"/>
        </w:rPr>
      </w:pPr>
      <w:r w:rsidRPr="00C045FC">
        <w:rPr>
          <w:b/>
          <w:sz w:val="28"/>
          <w:szCs w:val="28"/>
          <w:lang w:eastAsia="en-US"/>
        </w:rPr>
        <w:lastRenderedPageBreak/>
        <w:t>Построение образовательных траекторий и планов в области профессионального самоопределения</w:t>
      </w:r>
    </w:p>
    <w:p w:rsidR="00A84474" w:rsidRPr="00C045FC" w:rsidRDefault="00A84474" w:rsidP="00C045FC">
      <w:pPr>
        <w:pStyle w:val="-11"/>
        <w:ind w:left="0" w:firstLine="709"/>
        <w:jc w:val="both"/>
        <w:rPr>
          <w:rFonts w:eastAsia="MS Mincho"/>
          <w:sz w:val="28"/>
          <w:szCs w:val="28"/>
        </w:rPr>
      </w:pPr>
      <w:r w:rsidRPr="00C045FC">
        <w:rPr>
          <w:sz w:val="28"/>
          <w:szCs w:val="28"/>
        </w:rPr>
        <w:t>Выпускник научится: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разъяснять социальное значение групп профессий, востребованных на региональном рынке труда,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характеризовать группы предприятий региона проживания,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анализировать свои мотивы и причины принятия тех или иных решений,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A84474" w:rsidRPr="00C045FC" w:rsidRDefault="00A84474" w:rsidP="00C045FC">
      <w:pPr>
        <w:pStyle w:val="-11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A84474" w:rsidRPr="00C045FC" w:rsidRDefault="00A84474" w:rsidP="00C04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A84474" w:rsidRPr="00C045FC" w:rsidRDefault="00A84474" w:rsidP="00C045FC">
      <w:pPr>
        <w:pStyle w:val="-11"/>
        <w:numPr>
          <w:ilvl w:val="1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C045FC">
        <w:rPr>
          <w:i/>
          <w:sz w:val="28"/>
          <w:szCs w:val="28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A84474" w:rsidRPr="00C045FC" w:rsidRDefault="00A84474" w:rsidP="00C045FC">
      <w:pPr>
        <w:pStyle w:val="-11"/>
        <w:numPr>
          <w:ilvl w:val="1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i/>
          <w:sz w:val="28"/>
          <w:szCs w:val="28"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C045FC">
        <w:rPr>
          <w:sz w:val="28"/>
          <w:szCs w:val="28"/>
          <w:lang w:eastAsia="en-US"/>
        </w:rPr>
        <w:t>.</w:t>
      </w:r>
    </w:p>
    <w:p w:rsidR="00A84474" w:rsidRPr="00C045FC" w:rsidRDefault="00A84474" w:rsidP="00C045FC">
      <w:pPr>
        <w:pStyle w:val="a5"/>
        <w:spacing w:line="240" w:lineRule="auto"/>
        <w:ind w:firstLine="709"/>
        <w:outlineLvl w:val="0"/>
        <w:rPr>
          <w:b/>
          <w:szCs w:val="28"/>
        </w:rPr>
      </w:pPr>
      <w:bookmarkStart w:id="9" w:name="_Toc409691646"/>
      <w:bookmarkStart w:id="10" w:name="_Toc410653969"/>
      <w:bookmarkStart w:id="11" w:name="_Toc410702973"/>
      <w:bookmarkStart w:id="12" w:name="_Toc414553155"/>
      <w:r w:rsidRPr="00C045FC">
        <w:rPr>
          <w:b/>
          <w:szCs w:val="28"/>
        </w:rPr>
        <w:t>По годам обучения результаты могут быть структурированы и конкретизированы следующим образом:</w:t>
      </w:r>
      <w:bookmarkEnd w:id="9"/>
      <w:bookmarkEnd w:id="10"/>
      <w:bookmarkEnd w:id="11"/>
      <w:bookmarkEnd w:id="12"/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5 класс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 завершении учебного года обучающийся: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характеризует рекламу как средство формирования потребностей;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lastRenderedPageBreak/>
        <w:t>характеризует виды ресурсов, объясняет место ресурсов в проектировании и реализации технологического процесса;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приводит произвольные примеры производственных технологий и технологий в сфере быта;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составляет техническое задание, памятку, инструкцию, технологическую карту;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осуществляет сборку моделей с помощью образовательного конструктора по инструкции;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осуществляет выбор товара в модельной ситуации;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 осуществляет сохранение информации в формах описания, схемы, эскиза, фотографии;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конструирует модель по заданному прототипу;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проведения испытания, анализа, модернизации модели;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изготовления информационного продукта по заданному алгоритму;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6 класс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 завершении учебного года обучающийся: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lastRenderedPageBreak/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описывает жизненный цикл технологии, приводя примеры;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проводит морфологический и функциональный анализ технологической системы;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читает элементарные чертежи и эскизы;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выполняет эскизы механизмов, интерьера;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решения задач на взаимодействие со службами ЖКХ;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7 класс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 завершении учебного года обучающийся: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характеризует автоматизацию производства на примере региона проживания, профессии, обслуживающие автоматизированные производства, </w:t>
      </w:r>
      <w:r w:rsidRPr="00C045FC">
        <w:rPr>
          <w:rFonts w:ascii="Times New Roman" w:hAnsi="Times New Roman"/>
          <w:sz w:val="28"/>
          <w:szCs w:val="28"/>
        </w:rPr>
        <w:lastRenderedPageBreak/>
        <w:t>приводит произвольные примеры автоматизации в деятельности представителей различных профессий;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перечисляет, характеризует и распознает устройства для накопления энергии, для передачи энергии;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конструирует простые системы с обратной связью на основе технических конструкторов;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следует технологии, в том числе, в процессе изготовления субъективно нового продукта;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8 класс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 завершении учебного года обучающийся: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характеризует современную индустрию питания, в том числе в регионе проживания, и перспективы ее развития;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называет и характеризует актуальные и перспективные технологии транспорта;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характеризует ситуацию на региональном рынке труда, называет тенденции ее развития;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перечисляет и характеризует виды технической и технологической документации;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lastRenderedPageBreak/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разъясняет функции модели и принципы моделирования;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создает модель, адекватную практической задаче;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отбирает материал в соответствии с техническим решением или по заданным критериям;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составляет рацион питания, адекватный ситуации;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планирует продвижение продукта;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регламентирует заданный процесс в заданной форме;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проводит оценку и испытание полученного продукта;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описывает технологическое решение с помощью текста, рисунков, графического изображения;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лабораторного исследования продуктов питания;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разработки организационного проекта и решения логистических задач;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 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моделирования транспортных потоков;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опыт анализа объявлений, предлагающих работу;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создания информационного продукта и его встраивания в заданную оболочку;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 xml:space="preserve">9 класс 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 завершении учебного года обучающийся: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lastRenderedPageBreak/>
        <w:t xml:space="preserve">называет и характеризует актуальные и перспективные медицинские технологии,  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объясняет закономерности технологического развития цивилизации,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разъясняет социальное значение групп профессий, востребованных на региональном рынке труда,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оценивает условия использования технологии в том числе с позиций экологической защищенности,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в зависимости от ситуации оптимизирует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предпрофессиональных проб,</w:t>
      </w:r>
    </w:p>
    <w:p w:rsidR="00A84474" w:rsidRPr="00C045FC" w:rsidRDefault="00A84474" w:rsidP="00C045FC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получил и проанализировал опыт разработки и / или реализации специализированного проекта.</w:t>
      </w:r>
    </w:p>
    <w:p w:rsidR="00A84474" w:rsidRPr="00C045FC" w:rsidRDefault="002302F1" w:rsidP="00C045FC">
      <w:pPr>
        <w:pStyle w:val="4"/>
        <w:spacing w:line="240" w:lineRule="auto"/>
        <w:rPr>
          <w:szCs w:val="28"/>
        </w:rPr>
      </w:pPr>
      <w:r w:rsidRPr="00C045FC">
        <w:rPr>
          <w:szCs w:val="28"/>
        </w:rPr>
        <w:t>Содержание учебного предмета.</w:t>
      </w:r>
    </w:p>
    <w:p w:rsidR="00A84474" w:rsidRPr="00C045FC" w:rsidRDefault="00A84474" w:rsidP="00C04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Цели и задачи технологического образования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</w:t>
      </w:r>
      <w:r w:rsidRPr="00C045FC">
        <w:rPr>
          <w:rFonts w:ascii="Times New Roman" w:hAnsi="Times New Roman"/>
          <w:sz w:val="28"/>
          <w:szCs w:val="28"/>
        </w:rPr>
        <w:lastRenderedPageBreak/>
        <w:t>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</w:t>
      </w:r>
      <w:r w:rsidRPr="00C045FC">
        <w:rPr>
          <w:rFonts w:ascii="Times New Roman" w:hAnsi="Times New Roman"/>
          <w:sz w:val="28"/>
          <w:szCs w:val="28"/>
        </w:rPr>
        <w:lastRenderedPageBreak/>
        <w:t xml:space="preserve">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Цели программы:</w:t>
      </w:r>
    </w:p>
    <w:p w:rsidR="00A84474" w:rsidRPr="00C045FC" w:rsidRDefault="00A84474" w:rsidP="00C045FC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A84474" w:rsidRPr="00C045FC" w:rsidRDefault="00A84474" w:rsidP="00C045FC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Формирование технологической культуры и проектно-технологического мышления обучающихся.</w:t>
      </w:r>
    </w:p>
    <w:p w:rsidR="00A84474" w:rsidRPr="00C045FC" w:rsidRDefault="00A84474" w:rsidP="00C045FC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Программа реализуется из расчета 2 часа в неделю в 5-7 классах, 1 час - в 8 классе, в 9 классе - за счет вариативной части учебного плана и внеурочной деятельности. 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A84474" w:rsidRPr="00C045FC" w:rsidRDefault="00A84474" w:rsidP="00C045F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A84474" w:rsidRPr="00C045FC" w:rsidRDefault="00A84474" w:rsidP="00C045F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lastRenderedPageBreak/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A84474" w:rsidRPr="00C045FC" w:rsidRDefault="00A84474" w:rsidP="00C045F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A84474" w:rsidRPr="00C045FC" w:rsidRDefault="00A84474" w:rsidP="00C045F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Второй блок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Блок 2 реализуется в следующих организационных формах:</w:t>
      </w:r>
    </w:p>
    <w:p w:rsidR="00A84474" w:rsidRPr="00C045FC" w:rsidRDefault="00A84474" w:rsidP="00C045FC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A84474" w:rsidRPr="00C045FC" w:rsidRDefault="00A84474" w:rsidP="00C045FC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lastRenderedPageBreak/>
        <w:t>практические работы в средах моделирования и конструирования – в рамках урочной деятельности;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проектная деятельность в рамках урочной и внеурочной деятельности.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Третий блоксодержания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Современные материальные, информационные и гуманитарные технологии и перспективы их развития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A84474" w:rsidRPr="00C045FC" w:rsidRDefault="00A84474" w:rsidP="00C04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</w:t>
      </w:r>
      <w:r w:rsidRPr="00C045FC">
        <w:rPr>
          <w:sz w:val="28"/>
          <w:szCs w:val="28"/>
        </w:rPr>
        <w:lastRenderedPageBreak/>
        <w:t>Побочные эффекты реализации технологического процесса. Технология в контексте производства.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Производственные технологии. Промышленные технологии. Технологии сельского хозяйства.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Технологии возведения, ремонта и содержания зданий и сооружений.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Автоматизация производства. Производственные технологии автоматизированного производства.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Современные промышленные технологии получения продуктов питания.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</w:t>
      </w:r>
      <w:r w:rsidRPr="00C045FC">
        <w:rPr>
          <w:sz w:val="28"/>
          <w:szCs w:val="28"/>
        </w:rPr>
        <w:lastRenderedPageBreak/>
        <w:t>тестов. Создание органов и организмов с искусственной генетической программой.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  <w:lang w:eastAsia="en-US"/>
        </w:rPr>
      </w:pPr>
      <w:r w:rsidRPr="00C045FC">
        <w:rPr>
          <w:sz w:val="28"/>
          <w:szCs w:val="28"/>
        </w:rPr>
        <w:t>Технологии в сфере быта</w:t>
      </w:r>
      <w:r w:rsidRPr="00C045FC">
        <w:rPr>
          <w:sz w:val="28"/>
          <w:szCs w:val="28"/>
          <w:lang w:eastAsia="en-US"/>
        </w:rPr>
        <w:t xml:space="preserve">. </w:t>
      </w:r>
    </w:p>
    <w:p w:rsidR="00A84474" w:rsidRPr="00C045FC" w:rsidRDefault="00A84474" w:rsidP="00C045FC">
      <w:pPr>
        <w:pStyle w:val="-11"/>
        <w:ind w:left="0" w:firstLine="709"/>
        <w:jc w:val="both"/>
        <w:rPr>
          <w:rFonts w:eastAsia="MS Mincho"/>
          <w:sz w:val="28"/>
          <w:szCs w:val="28"/>
        </w:rPr>
      </w:pPr>
      <w:r w:rsidRPr="00C045FC">
        <w:rPr>
          <w:sz w:val="28"/>
          <w:szCs w:val="28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Способы обработки продуктов питания и потребительские качества пищи.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Культура потребления: выбор продукта / услуги.</w:t>
      </w:r>
    </w:p>
    <w:p w:rsidR="00A84474" w:rsidRPr="00C045FC" w:rsidRDefault="00A84474" w:rsidP="00C045FC">
      <w:pPr>
        <w:pStyle w:val="-11"/>
        <w:ind w:left="0" w:firstLine="709"/>
        <w:jc w:val="both"/>
        <w:rPr>
          <w:b/>
          <w:sz w:val="28"/>
          <w:szCs w:val="28"/>
          <w:lang w:eastAsia="en-US"/>
        </w:rPr>
      </w:pPr>
      <w:r w:rsidRPr="00C045FC">
        <w:rPr>
          <w:b/>
          <w:sz w:val="28"/>
          <w:szCs w:val="28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A84474" w:rsidRPr="00C045FC" w:rsidRDefault="00A84474" w:rsidP="00C045FC">
      <w:pPr>
        <w:pStyle w:val="-11"/>
        <w:ind w:left="0" w:firstLine="709"/>
        <w:jc w:val="both"/>
        <w:rPr>
          <w:rFonts w:eastAsia="MS Mincho"/>
          <w:sz w:val="28"/>
          <w:szCs w:val="28"/>
        </w:rPr>
      </w:pPr>
      <w:r w:rsidRPr="00C045FC">
        <w:rPr>
          <w:sz w:val="28"/>
          <w:szCs w:val="28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C045FC">
        <w:rPr>
          <w:i/>
          <w:sz w:val="28"/>
          <w:szCs w:val="28"/>
        </w:rPr>
        <w:t xml:space="preserve">Робототехника и среда конструирования. </w:t>
      </w:r>
      <w:r w:rsidRPr="00C045FC">
        <w:rPr>
          <w:sz w:val="28"/>
          <w:szCs w:val="28"/>
        </w:rPr>
        <w:t>Виды движения. Кинематические схемы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Анализ и синтез как средства решения задачи. Техника проведения морфологического анализа.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</w:t>
      </w:r>
      <w:r w:rsidRPr="00C045FC">
        <w:rPr>
          <w:sz w:val="28"/>
          <w:szCs w:val="28"/>
        </w:rPr>
        <w:lastRenderedPageBreak/>
        <w:t>проект. Бюджет проекта. Фандрайзинг. Специфика фандрайзинга для разных типов проектов.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Опыт проектирования, конструирования, моделирования.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A84474" w:rsidRPr="00C045FC" w:rsidRDefault="00A84474" w:rsidP="00C045FC">
      <w:pPr>
        <w:pStyle w:val="-11"/>
        <w:ind w:left="0" w:firstLine="709"/>
        <w:jc w:val="both"/>
        <w:rPr>
          <w:i/>
          <w:sz w:val="28"/>
          <w:szCs w:val="28"/>
        </w:rPr>
      </w:pPr>
      <w:r w:rsidRPr="00C045FC">
        <w:rPr>
          <w:sz w:val="28"/>
          <w:szCs w:val="28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C045FC">
        <w:rPr>
          <w:i/>
          <w:sz w:val="28"/>
          <w:szCs w:val="28"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lastRenderedPageBreak/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C045FC">
        <w:rPr>
          <w:rStyle w:val="a6"/>
          <w:rFonts w:eastAsia="Calibri"/>
          <w:sz w:val="28"/>
          <w:szCs w:val="28"/>
        </w:rPr>
        <w:footnoteReference w:id="2"/>
      </w:r>
      <w:r w:rsidRPr="00C045FC">
        <w:rPr>
          <w:sz w:val="28"/>
          <w:szCs w:val="28"/>
          <w:vertAlign w:val="superscript"/>
        </w:rPr>
        <w:t>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энергозатрат.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Разработка проектного замысла в рамках избранного обучающимся вида проекта.</w:t>
      </w:r>
    </w:p>
    <w:p w:rsidR="00A84474" w:rsidRPr="00C045FC" w:rsidRDefault="00A84474" w:rsidP="00C045FC">
      <w:pPr>
        <w:pStyle w:val="-11"/>
        <w:ind w:left="0" w:firstLine="709"/>
        <w:jc w:val="both"/>
        <w:rPr>
          <w:b/>
          <w:sz w:val="28"/>
          <w:szCs w:val="28"/>
          <w:lang w:eastAsia="en-US"/>
        </w:rPr>
      </w:pPr>
      <w:r w:rsidRPr="00C045FC">
        <w:rPr>
          <w:b/>
          <w:sz w:val="28"/>
          <w:szCs w:val="28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A84474" w:rsidRPr="00C045FC" w:rsidRDefault="00A84474" w:rsidP="00C045FC">
      <w:pPr>
        <w:pStyle w:val="-11"/>
        <w:ind w:left="0" w:firstLine="709"/>
        <w:jc w:val="both"/>
        <w:rPr>
          <w:rFonts w:eastAsia="MS Mincho"/>
          <w:sz w:val="28"/>
          <w:szCs w:val="28"/>
        </w:rPr>
      </w:pPr>
      <w:r w:rsidRPr="00C045FC">
        <w:rPr>
          <w:sz w:val="28"/>
          <w:szCs w:val="28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lastRenderedPageBreak/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C045FC">
        <w:rPr>
          <w:i/>
          <w:sz w:val="28"/>
          <w:szCs w:val="28"/>
        </w:rPr>
        <w:t>Стратегии профессиональной карьеры.</w:t>
      </w:r>
      <w:r w:rsidRPr="00C045FC">
        <w:rPr>
          <w:sz w:val="28"/>
          <w:szCs w:val="28"/>
        </w:rPr>
        <w:t xml:space="preserve"> Современные требования к кадрам. Концепции «обучения для жизни» и «обучения через всю жизнь».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 xml:space="preserve">Система профильного обучения: права, обязанности и возможности. </w:t>
      </w:r>
    </w:p>
    <w:p w:rsidR="00A84474" w:rsidRPr="00C045FC" w:rsidRDefault="00A84474" w:rsidP="00C045FC">
      <w:pPr>
        <w:pStyle w:val="-11"/>
        <w:ind w:left="0" w:firstLine="709"/>
        <w:jc w:val="both"/>
        <w:rPr>
          <w:sz w:val="28"/>
          <w:szCs w:val="28"/>
        </w:rPr>
      </w:pPr>
      <w:r w:rsidRPr="00C045FC">
        <w:rPr>
          <w:sz w:val="28"/>
          <w:szCs w:val="28"/>
        </w:rPr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2F114C" w:rsidRDefault="002F114C"/>
    <w:p w:rsidR="00C045FC" w:rsidRPr="00C045FC" w:rsidRDefault="00C045FC" w:rsidP="00C045FC">
      <w:pPr>
        <w:jc w:val="both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3.</w:t>
      </w:r>
      <w:r w:rsidR="00E679EB" w:rsidRPr="00C045F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6A540B" w:rsidRPr="00C045FC" w:rsidRDefault="006A540B" w:rsidP="00C045FC">
      <w:pPr>
        <w:pStyle w:val="a3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Обслуживающий труд</w:t>
      </w:r>
    </w:p>
    <w:p w:rsidR="00E679EB" w:rsidRPr="00C045FC" w:rsidRDefault="006A540B" w:rsidP="00C045FC">
      <w:pPr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5 класс</w:t>
      </w:r>
    </w:p>
    <w:tbl>
      <w:tblPr>
        <w:tblStyle w:val="aa"/>
        <w:tblW w:w="0" w:type="auto"/>
        <w:tblLook w:val="04A0"/>
      </w:tblPr>
      <w:tblGrid>
        <w:gridCol w:w="1526"/>
        <w:gridCol w:w="4854"/>
        <w:gridCol w:w="3191"/>
      </w:tblGrid>
      <w:tr w:rsidR="006A540B" w:rsidRPr="00C045FC" w:rsidTr="006A540B">
        <w:tc>
          <w:tcPr>
            <w:tcW w:w="1526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П.№</w:t>
            </w:r>
          </w:p>
        </w:tc>
        <w:tc>
          <w:tcPr>
            <w:tcW w:w="4854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91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6A540B" w:rsidRPr="00C045FC" w:rsidTr="006A540B">
        <w:tc>
          <w:tcPr>
            <w:tcW w:w="1526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Проектная деятельность на уроках технологии ТБ</w:t>
            </w:r>
          </w:p>
        </w:tc>
        <w:tc>
          <w:tcPr>
            <w:tcW w:w="3191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40B" w:rsidRPr="00C045FC" w:rsidTr="006A540B">
        <w:tc>
          <w:tcPr>
            <w:tcW w:w="1526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Технология домашнего хозяйства</w:t>
            </w:r>
          </w:p>
        </w:tc>
        <w:tc>
          <w:tcPr>
            <w:tcW w:w="3191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540B" w:rsidRPr="00C045FC" w:rsidTr="006A540B">
        <w:tc>
          <w:tcPr>
            <w:tcW w:w="1526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3191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A540B" w:rsidRPr="00C045FC" w:rsidTr="006A540B">
        <w:tc>
          <w:tcPr>
            <w:tcW w:w="1526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Создание изделий из текстильных материалов</w:t>
            </w:r>
          </w:p>
        </w:tc>
        <w:tc>
          <w:tcPr>
            <w:tcW w:w="3191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A540B" w:rsidRPr="00C045FC" w:rsidTr="006A540B">
        <w:tc>
          <w:tcPr>
            <w:tcW w:w="1526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Художественные ремесла</w:t>
            </w:r>
          </w:p>
        </w:tc>
        <w:tc>
          <w:tcPr>
            <w:tcW w:w="3191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A540B" w:rsidRPr="00C045FC" w:rsidTr="006A540B">
        <w:tc>
          <w:tcPr>
            <w:tcW w:w="1526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6A540B" w:rsidRPr="00C045FC" w:rsidRDefault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6A540B" w:rsidRPr="00C045FC" w:rsidRDefault="006A540B" w:rsidP="00C045FC">
      <w:pPr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6 класс</w:t>
      </w:r>
    </w:p>
    <w:tbl>
      <w:tblPr>
        <w:tblStyle w:val="aa"/>
        <w:tblW w:w="0" w:type="auto"/>
        <w:tblLook w:val="04A0"/>
      </w:tblPr>
      <w:tblGrid>
        <w:gridCol w:w="1526"/>
        <w:gridCol w:w="4854"/>
        <w:gridCol w:w="3191"/>
      </w:tblGrid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П.№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Ведение дома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Создание изделий из текстильных материалов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Художественные ремесла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6A540B" w:rsidRPr="00C045FC" w:rsidRDefault="006A540B" w:rsidP="00C045FC">
      <w:pPr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7 класс</w:t>
      </w:r>
    </w:p>
    <w:tbl>
      <w:tblPr>
        <w:tblStyle w:val="aa"/>
        <w:tblW w:w="0" w:type="auto"/>
        <w:tblLook w:val="04A0"/>
      </w:tblPr>
      <w:tblGrid>
        <w:gridCol w:w="1526"/>
        <w:gridCol w:w="4854"/>
        <w:gridCol w:w="3191"/>
      </w:tblGrid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П.№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A540B" w:rsidRPr="00C045FC" w:rsidRDefault="006A540B" w:rsidP="006A540B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Технология домашнего хозяйства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Создание изделий из текстильных материалов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Художественные ремесла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6A540B" w:rsidRPr="00C045FC" w:rsidRDefault="006A540B" w:rsidP="00C045FC">
      <w:pPr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8 класс</w:t>
      </w:r>
    </w:p>
    <w:tbl>
      <w:tblPr>
        <w:tblStyle w:val="aa"/>
        <w:tblW w:w="0" w:type="auto"/>
        <w:tblLook w:val="04A0"/>
      </w:tblPr>
      <w:tblGrid>
        <w:gridCol w:w="1526"/>
        <w:gridCol w:w="4854"/>
        <w:gridCol w:w="3191"/>
      </w:tblGrid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П.№</w:t>
            </w: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</w:tcPr>
          <w:p w:rsidR="006A540B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Домашняя экономика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6A540B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Электричество в нашем доме</w:t>
            </w:r>
          </w:p>
        </w:tc>
        <w:tc>
          <w:tcPr>
            <w:tcW w:w="3191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A540B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Ручная художественная вышивка</w:t>
            </w:r>
          </w:p>
        </w:tc>
        <w:tc>
          <w:tcPr>
            <w:tcW w:w="3191" w:type="dxa"/>
          </w:tcPr>
          <w:p w:rsidR="006A540B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6A540B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3191" w:type="dxa"/>
          </w:tcPr>
          <w:p w:rsidR="006A540B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A540B" w:rsidRPr="00C045FC" w:rsidTr="00C045FC">
        <w:tc>
          <w:tcPr>
            <w:tcW w:w="1526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6A540B" w:rsidRPr="00C045FC" w:rsidRDefault="006A540B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6A540B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D551A2" w:rsidRPr="00C045FC" w:rsidRDefault="00D551A2" w:rsidP="00C045FC">
      <w:pPr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9 класс</w:t>
      </w:r>
    </w:p>
    <w:tbl>
      <w:tblPr>
        <w:tblStyle w:val="aa"/>
        <w:tblW w:w="0" w:type="auto"/>
        <w:tblLook w:val="04A0"/>
      </w:tblPr>
      <w:tblGrid>
        <w:gridCol w:w="1526"/>
        <w:gridCol w:w="4854"/>
        <w:gridCol w:w="3191"/>
      </w:tblGrid>
      <w:tr w:rsidR="00D551A2" w:rsidRPr="00C045FC" w:rsidTr="00C045FC">
        <w:tc>
          <w:tcPr>
            <w:tcW w:w="1526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П.№</w:t>
            </w:r>
          </w:p>
        </w:tc>
        <w:tc>
          <w:tcPr>
            <w:tcW w:w="4854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91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D551A2" w:rsidRPr="00C045FC" w:rsidTr="00C045FC">
        <w:tc>
          <w:tcPr>
            <w:tcW w:w="1526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3191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51A2" w:rsidRPr="00C045FC" w:rsidTr="00C045FC">
        <w:tc>
          <w:tcPr>
            <w:tcW w:w="1526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3191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51A2" w:rsidRPr="00C045FC" w:rsidTr="00C045FC">
        <w:tc>
          <w:tcPr>
            <w:tcW w:w="1526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3191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51A2" w:rsidRPr="00C045FC" w:rsidTr="00C045FC">
        <w:tc>
          <w:tcPr>
            <w:tcW w:w="1526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Подарки к празднику «Изделия из теста для праздничного стола»</w:t>
            </w:r>
          </w:p>
        </w:tc>
        <w:tc>
          <w:tcPr>
            <w:tcW w:w="3191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551A2" w:rsidRPr="00C045FC" w:rsidTr="00C045FC">
        <w:tc>
          <w:tcPr>
            <w:tcW w:w="1526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D551A2" w:rsidRPr="00C045FC" w:rsidRDefault="00D551A2" w:rsidP="00C045FC">
            <w:pPr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tbl>
      <w:tblPr>
        <w:tblpPr w:leftFromText="180" w:rightFromText="180" w:vertAnchor="page" w:horzAnchor="margin" w:tblpY="6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4"/>
        <w:gridCol w:w="1270"/>
      </w:tblGrid>
      <w:tr w:rsidR="00C045FC" w:rsidRPr="00C045FC" w:rsidTr="00C045FC">
        <w:trPr>
          <w:trHeight w:val="1059"/>
        </w:trPr>
        <w:tc>
          <w:tcPr>
            <w:tcW w:w="8044" w:type="dxa"/>
            <w:shd w:val="clear" w:color="auto" w:fill="auto"/>
          </w:tcPr>
          <w:p w:rsidR="00C045FC" w:rsidRPr="00C045FC" w:rsidRDefault="00C045FC" w:rsidP="00C0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270" w:type="dxa"/>
            <w:shd w:val="clear" w:color="auto" w:fill="auto"/>
          </w:tcPr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045FC" w:rsidRPr="00C045FC" w:rsidTr="00C045FC">
        <w:trPr>
          <w:trHeight w:val="2330"/>
        </w:trPr>
        <w:tc>
          <w:tcPr>
            <w:tcW w:w="8044" w:type="dxa"/>
            <w:shd w:val="clear" w:color="auto" w:fill="auto"/>
          </w:tcPr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Технологии обработки конструкцион</w:t>
            </w: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 xml:space="preserve">ных материалов </w:t>
            </w:r>
            <w:r w:rsidRPr="00C045F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(46 ч)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>1. Технологии ручной обработки древе</w:t>
            </w: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сины и древесных материалов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>2. Технологии ручной обработки метал</w:t>
            </w: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лов и искусственных материалов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>3. Технологии машинной обработки металлов и искусственных материалов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>4.Технологии художественно-приклад</w:t>
            </w: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обработки материалов</w:t>
            </w:r>
          </w:p>
        </w:tc>
        <w:tc>
          <w:tcPr>
            <w:tcW w:w="1270" w:type="dxa"/>
            <w:shd w:val="clear" w:color="auto" w:fill="auto"/>
          </w:tcPr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20</w:t>
            </w:r>
          </w:p>
          <w:p w:rsidR="00C045FC" w:rsidRPr="00C045FC" w:rsidRDefault="00C045FC" w:rsidP="00C04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 xml:space="preserve">       20</w:t>
            </w:r>
          </w:p>
          <w:p w:rsidR="00C045FC" w:rsidRPr="00C045FC" w:rsidRDefault="00C045FC" w:rsidP="00C04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  <w:p w:rsidR="00C045FC" w:rsidRPr="00C045FC" w:rsidRDefault="00C045FC" w:rsidP="00C04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 xml:space="preserve">        4</w:t>
            </w:r>
          </w:p>
        </w:tc>
      </w:tr>
      <w:tr w:rsidR="00C045FC" w:rsidRPr="00C045FC" w:rsidTr="00C045FC">
        <w:trPr>
          <w:trHeight w:val="1699"/>
        </w:trPr>
        <w:tc>
          <w:tcPr>
            <w:tcW w:w="8044" w:type="dxa"/>
            <w:shd w:val="clear" w:color="auto" w:fill="auto"/>
          </w:tcPr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Технологии домашнего хозяйства </w:t>
            </w:r>
            <w:r w:rsidRPr="00C045FC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(4 ч)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>2. Интерьер жилого помещения Эстетика и экология жилища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Технологии ремонта деталей интерь</w:t>
            </w: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ера, одежды и обуви и ухода за ними</w:t>
            </w:r>
          </w:p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5FC" w:rsidRPr="00C045FC" w:rsidTr="00C045FC">
        <w:trPr>
          <w:trHeight w:val="1689"/>
        </w:trPr>
        <w:tc>
          <w:tcPr>
            <w:tcW w:w="8044" w:type="dxa"/>
            <w:shd w:val="clear" w:color="auto" w:fill="auto"/>
          </w:tcPr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Технологии исследовательской и опытнической деятельности </w:t>
            </w:r>
            <w:r w:rsidRPr="00C045FC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(20 ч)</w:t>
            </w:r>
          </w:p>
          <w:p w:rsidR="00C045FC" w:rsidRPr="00C045FC" w:rsidRDefault="00C045FC" w:rsidP="00C04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и созидательная деятельность</w:t>
            </w:r>
          </w:p>
          <w:p w:rsidR="00C045FC" w:rsidRPr="00C045FC" w:rsidRDefault="00C045FC" w:rsidP="00C04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270" w:type="dxa"/>
            <w:shd w:val="clear" w:color="auto" w:fill="auto"/>
          </w:tcPr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5FC" w:rsidRPr="00C045FC" w:rsidTr="00C045FC">
        <w:trPr>
          <w:trHeight w:val="521"/>
        </w:trPr>
        <w:tc>
          <w:tcPr>
            <w:tcW w:w="8044" w:type="dxa"/>
            <w:shd w:val="clear" w:color="auto" w:fill="auto"/>
          </w:tcPr>
          <w:p w:rsidR="00C045FC" w:rsidRPr="00C045FC" w:rsidRDefault="00C045FC" w:rsidP="00C04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Всего: 70 ч </w:t>
            </w:r>
          </w:p>
        </w:tc>
        <w:tc>
          <w:tcPr>
            <w:tcW w:w="1270" w:type="dxa"/>
            <w:shd w:val="clear" w:color="auto" w:fill="auto"/>
          </w:tcPr>
          <w:p w:rsidR="00C045FC" w:rsidRPr="00C045FC" w:rsidRDefault="00C045FC" w:rsidP="00C0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C045FC" w:rsidRPr="00C045FC" w:rsidRDefault="00C045FC" w:rsidP="00C04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Технический труд</w:t>
      </w:r>
    </w:p>
    <w:p w:rsidR="00C045FC" w:rsidRPr="00C045FC" w:rsidRDefault="00C045FC" w:rsidP="00C045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b/>
          <w:sz w:val="28"/>
          <w:szCs w:val="28"/>
        </w:rPr>
        <w:t>Тематическое планирование 5 класс</w:t>
      </w:r>
    </w:p>
    <w:p w:rsidR="00C045FC" w:rsidRDefault="00C045FC" w:rsidP="00C045FC">
      <w:pPr>
        <w:rPr>
          <w:rFonts w:ascii="Times New Roman" w:hAnsi="Times New Roman"/>
          <w:sz w:val="28"/>
          <w:szCs w:val="28"/>
        </w:rPr>
      </w:pPr>
    </w:p>
    <w:p w:rsidR="00C045FC" w:rsidRPr="00C045FC" w:rsidRDefault="00C045FC" w:rsidP="00C045FC">
      <w:pPr>
        <w:rPr>
          <w:rFonts w:ascii="Times New Roman" w:hAnsi="Times New Roman"/>
          <w:sz w:val="28"/>
          <w:szCs w:val="28"/>
        </w:rPr>
      </w:pPr>
    </w:p>
    <w:p w:rsidR="001747F0" w:rsidRDefault="00C045FC" w:rsidP="00A146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6 класс</w:t>
      </w:r>
    </w:p>
    <w:p w:rsidR="00A14668" w:rsidRDefault="00A14668" w:rsidP="00A146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668" w:rsidRDefault="00A14668" w:rsidP="00A146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_GoBack"/>
    </w:p>
    <w:bookmarkEnd w:id="13"/>
    <w:p w:rsidR="00A14668" w:rsidRDefault="00A14668" w:rsidP="00A146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668" w:rsidRPr="00A14668" w:rsidRDefault="00A14668" w:rsidP="00A146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5FC" w:rsidRDefault="00C045FC">
      <w:pPr>
        <w:rPr>
          <w:rFonts w:ascii="Times New Roman" w:hAnsi="Times New Roman"/>
          <w:sz w:val="28"/>
          <w:szCs w:val="28"/>
        </w:rPr>
      </w:pPr>
    </w:p>
    <w:p w:rsidR="00C045FC" w:rsidRDefault="00C045FC">
      <w:pPr>
        <w:rPr>
          <w:rFonts w:ascii="Times New Roman" w:hAnsi="Times New Roman"/>
          <w:sz w:val="28"/>
          <w:szCs w:val="28"/>
        </w:rPr>
      </w:pPr>
    </w:p>
    <w:p w:rsidR="00C045FC" w:rsidRDefault="00C045FC">
      <w:pPr>
        <w:rPr>
          <w:rFonts w:ascii="Times New Roman" w:hAnsi="Times New Roman"/>
          <w:sz w:val="28"/>
          <w:szCs w:val="28"/>
        </w:rPr>
      </w:pPr>
    </w:p>
    <w:p w:rsidR="00C045FC" w:rsidRPr="00C045FC" w:rsidRDefault="00C045FC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1747F0">
      <w:pPr>
        <w:tabs>
          <w:tab w:val="left" w:pos="6993"/>
        </w:tabs>
        <w:rPr>
          <w:rFonts w:ascii="Times New Roman" w:hAnsi="Times New Roman"/>
          <w:sz w:val="28"/>
          <w:szCs w:val="28"/>
        </w:rPr>
      </w:pPr>
    </w:p>
    <w:tbl>
      <w:tblPr>
        <w:tblStyle w:val="aa"/>
        <w:tblpPr w:leftFromText="180" w:rightFromText="180" w:vertAnchor="page" w:horzAnchor="margin" w:tblpY="1326"/>
        <w:tblW w:w="0" w:type="auto"/>
        <w:tblLook w:val="04A0"/>
      </w:tblPr>
      <w:tblGrid>
        <w:gridCol w:w="7763"/>
        <w:gridCol w:w="1808"/>
      </w:tblGrid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Разделы и темы программы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Технология ручной и машинной обработки древесины и древесных материалов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Технология художественно-прикладной обработки материалов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Технология домашнего хозяйства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Технология исследовательской и опытнической деятельности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47F0" w:rsidRPr="00C045FC" w:rsidTr="001747F0">
        <w:tc>
          <w:tcPr>
            <w:tcW w:w="7763" w:type="dxa"/>
          </w:tcPr>
          <w:p w:rsidR="001747F0" w:rsidRPr="00C045FC" w:rsidRDefault="001747F0" w:rsidP="0017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 (70 часов)</w:t>
            </w:r>
          </w:p>
        </w:tc>
        <w:tc>
          <w:tcPr>
            <w:tcW w:w="1808" w:type="dxa"/>
          </w:tcPr>
          <w:p w:rsidR="001747F0" w:rsidRPr="00C045FC" w:rsidRDefault="001747F0" w:rsidP="001747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</w:tbl>
    <w:p w:rsidR="001747F0" w:rsidRPr="00C045FC" w:rsidRDefault="001747F0" w:rsidP="001747F0">
      <w:pPr>
        <w:tabs>
          <w:tab w:val="left" w:pos="6993"/>
        </w:tabs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A14668">
      <w:pPr>
        <w:tabs>
          <w:tab w:val="left" w:pos="6993"/>
        </w:tabs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7 класс</w:t>
      </w:r>
    </w:p>
    <w:tbl>
      <w:tblPr>
        <w:tblStyle w:val="aa"/>
        <w:tblW w:w="0" w:type="auto"/>
        <w:tblLook w:val="04A0"/>
      </w:tblPr>
      <w:tblGrid>
        <w:gridCol w:w="7156"/>
        <w:gridCol w:w="1707"/>
      </w:tblGrid>
      <w:tr w:rsidR="001747F0" w:rsidRPr="00C045FC" w:rsidTr="00A14668">
        <w:tc>
          <w:tcPr>
            <w:tcW w:w="7156" w:type="dxa"/>
          </w:tcPr>
          <w:p w:rsidR="001747F0" w:rsidRPr="00C045FC" w:rsidRDefault="001747F0" w:rsidP="00C04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707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1747F0" w:rsidRPr="00C045FC" w:rsidTr="00A14668">
        <w:tc>
          <w:tcPr>
            <w:tcW w:w="7156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Технология обработки древесины. Элементы машиноведения</w:t>
            </w:r>
          </w:p>
        </w:tc>
        <w:tc>
          <w:tcPr>
            <w:tcW w:w="1707" w:type="dxa"/>
          </w:tcPr>
          <w:p w:rsidR="001747F0" w:rsidRPr="00C045FC" w:rsidRDefault="001747F0" w:rsidP="00C04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747F0" w:rsidRPr="00C045FC" w:rsidTr="00A14668">
        <w:tc>
          <w:tcPr>
            <w:tcW w:w="7156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 xml:space="preserve">Технология обработки металлов. Элементы машиноведения </w:t>
            </w:r>
          </w:p>
        </w:tc>
        <w:tc>
          <w:tcPr>
            <w:tcW w:w="1707" w:type="dxa"/>
          </w:tcPr>
          <w:p w:rsidR="001747F0" w:rsidRPr="00C045FC" w:rsidRDefault="001747F0" w:rsidP="00C04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747F0" w:rsidRPr="00C045FC" w:rsidTr="00A14668">
        <w:tc>
          <w:tcPr>
            <w:tcW w:w="7156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Культура дома (ремонтно-строительные работы)</w:t>
            </w:r>
          </w:p>
        </w:tc>
        <w:tc>
          <w:tcPr>
            <w:tcW w:w="1707" w:type="dxa"/>
          </w:tcPr>
          <w:p w:rsidR="001747F0" w:rsidRPr="00C045FC" w:rsidRDefault="001747F0" w:rsidP="00C04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47F0" w:rsidRPr="00C045FC" w:rsidTr="00A14668">
        <w:tc>
          <w:tcPr>
            <w:tcW w:w="7156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sz w:val="28"/>
                <w:szCs w:val="28"/>
              </w:rPr>
              <w:t>Технологии исследовательской и опытнической деятельности</w:t>
            </w:r>
          </w:p>
        </w:tc>
        <w:tc>
          <w:tcPr>
            <w:tcW w:w="1707" w:type="dxa"/>
          </w:tcPr>
          <w:p w:rsidR="001747F0" w:rsidRPr="00C045FC" w:rsidRDefault="001747F0" w:rsidP="00C04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747F0" w:rsidRPr="00C045FC" w:rsidTr="00A14668">
        <w:tc>
          <w:tcPr>
            <w:tcW w:w="7156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707" w:type="dxa"/>
          </w:tcPr>
          <w:p w:rsidR="001747F0" w:rsidRPr="00C045FC" w:rsidRDefault="001747F0" w:rsidP="00C04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47F0" w:rsidRPr="00C045FC" w:rsidTr="00A14668">
        <w:tc>
          <w:tcPr>
            <w:tcW w:w="7156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(70часов)</w:t>
            </w:r>
          </w:p>
        </w:tc>
        <w:tc>
          <w:tcPr>
            <w:tcW w:w="1707" w:type="dxa"/>
          </w:tcPr>
          <w:p w:rsidR="001747F0" w:rsidRPr="00C045FC" w:rsidRDefault="001747F0" w:rsidP="00C04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</w:tbl>
    <w:p w:rsidR="001747F0" w:rsidRPr="00C045FC" w:rsidRDefault="001747F0" w:rsidP="00A14668">
      <w:pPr>
        <w:tabs>
          <w:tab w:val="left" w:pos="6993"/>
        </w:tabs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8 класс</w:t>
      </w:r>
    </w:p>
    <w:tbl>
      <w:tblPr>
        <w:tblStyle w:val="aa"/>
        <w:tblW w:w="8866" w:type="dxa"/>
        <w:tblLayout w:type="fixed"/>
        <w:tblLook w:val="04A0"/>
      </w:tblPr>
      <w:tblGrid>
        <w:gridCol w:w="6941"/>
        <w:gridCol w:w="1925"/>
      </w:tblGrid>
      <w:tr w:rsidR="001747F0" w:rsidRPr="00C045FC" w:rsidTr="00C045FC">
        <w:tc>
          <w:tcPr>
            <w:tcW w:w="6941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925" w:type="dxa"/>
            <w:tcBorders>
              <w:right w:val="nil"/>
            </w:tcBorders>
          </w:tcPr>
          <w:p w:rsidR="001747F0" w:rsidRPr="00C045FC" w:rsidRDefault="001747F0" w:rsidP="00C045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1747F0" w:rsidRPr="00C045FC" w:rsidTr="00C045FC">
        <w:tc>
          <w:tcPr>
            <w:tcW w:w="6941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Домашняя экономика</w:t>
            </w:r>
          </w:p>
        </w:tc>
        <w:tc>
          <w:tcPr>
            <w:tcW w:w="1925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747F0" w:rsidRPr="00C045FC" w:rsidTr="00C045FC">
        <w:tc>
          <w:tcPr>
            <w:tcW w:w="6941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Электричество в нашем доме</w:t>
            </w:r>
          </w:p>
        </w:tc>
        <w:tc>
          <w:tcPr>
            <w:tcW w:w="1925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747F0" w:rsidRPr="00C045FC" w:rsidTr="00C045FC">
        <w:tc>
          <w:tcPr>
            <w:tcW w:w="6941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Ремонтно–строительные работы в доме</w:t>
            </w:r>
          </w:p>
        </w:tc>
        <w:tc>
          <w:tcPr>
            <w:tcW w:w="1925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747F0" w:rsidRPr="00C045FC" w:rsidTr="00C045FC">
        <w:tc>
          <w:tcPr>
            <w:tcW w:w="6941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Технологии исследовательской и опытнической деятельности</w:t>
            </w:r>
          </w:p>
        </w:tc>
        <w:tc>
          <w:tcPr>
            <w:tcW w:w="1925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747F0" w:rsidRPr="00C045FC" w:rsidTr="00C045FC">
        <w:tc>
          <w:tcPr>
            <w:tcW w:w="6941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35 часов</w:t>
            </w:r>
          </w:p>
        </w:tc>
        <w:tc>
          <w:tcPr>
            <w:tcW w:w="1925" w:type="dxa"/>
          </w:tcPr>
          <w:p w:rsidR="001747F0" w:rsidRPr="00C045FC" w:rsidRDefault="001747F0" w:rsidP="00C045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1747F0" w:rsidRPr="00C045FC" w:rsidRDefault="001747F0" w:rsidP="001747F0">
      <w:pPr>
        <w:tabs>
          <w:tab w:val="left" w:pos="6993"/>
        </w:tabs>
        <w:rPr>
          <w:rFonts w:ascii="Times New Roman" w:hAnsi="Times New Roman"/>
          <w:sz w:val="28"/>
          <w:szCs w:val="28"/>
        </w:rPr>
      </w:pPr>
    </w:p>
    <w:p w:rsidR="001747F0" w:rsidRPr="00C045FC" w:rsidRDefault="001747F0" w:rsidP="00A14668">
      <w:pPr>
        <w:tabs>
          <w:tab w:val="left" w:pos="6993"/>
        </w:tabs>
        <w:jc w:val="center"/>
        <w:rPr>
          <w:rFonts w:ascii="Times New Roman" w:hAnsi="Times New Roman"/>
          <w:sz w:val="28"/>
          <w:szCs w:val="28"/>
        </w:rPr>
      </w:pPr>
      <w:r w:rsidRPr="00C045FC">
        <w:rPr>
          <w:rFonts w:ascii="Times New Roman" w:hAnsi="Times New Roman"/>
          <w:sz w:val="28"/>
          <w:szCs w:val="28"/>
        </w:rPr>
        <w:t>9 класс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1"/>
        <w:gridCol w:w="1879"/>
      </w:tblGrid>
      <w:tr w:rsidR="001747F0" w:rsidRPr="00C045FC" w:rsidTr="001747F0">
        <w:trPr>
          <w:trHeight w:val="717"/>
        </w:trPr>
        <w:tc>
          <w:tcPr>
            <w:tcW w:w="3982" w:type="pct"/>
          </w:tcPr>
          <w:p w:rsidR="001747F0" w:rsidRPr="00C045FC" w:rsidRDefault="001747F0" w:rsidP="00C045F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Технология основных сфер профессиональной деятельности.</w:t>
            </w:r>
          </w:p>
        </w:tc>
        <w:tc>
          <w:tcPr>
            <w:tcW w:w="1018" w:type="pct"/>
          </w:tcPr>
          <w:p w:rsidR="001747F0" w:rsidRPr="00C045FC" w:rsidRDefault="001747F0" w:rsidP="00C045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6</w:t>
            </w:r>
          </w:p>
        </w:tc>
      </w:tr>
      <w:tr w:rsidR="001747F0" w:rsidRPr="00C045FC" w:rsidTr="001747F0">
        <w:trPr>
          <w:trHeight w:val="505"/>
        </w:trPr>
        <w:tc>
          <w:tcPr>
            <w:tcW w:w="3982" w:type="pct"/>
          </w:tcPr>
          <w:p w:rsidR="001747F0" w:rsidRPr="00C045FC" w:rsidRDefault="001747F0" w:rsidP="00C045F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Электроника.</w:t>
            </w:r>
          </w:p>
        </w:tc>
        <w:tc>
          <w:tcPr>
            <w:tcW w:w="1018" w:type="pct"/>
          </w:tcPr>
          <w:p w:rsidR="001747F0" w:rsidRPr="00C045FC" w:rsidRDefault="001747F0" w:rsidP="00C045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12</w:t>
            </w:r>
          </w:p>
        </w:tc>
      </w:tr>
      <w:tr w:rsidR="001747F0" w:rsidRPr="00C045FC" w:rsidTr="001747F0">
        <w:trPr>
          <w:trHeight w:val="499"/>
        </w:trPr>
        <w:tc>
          <w:tcPr>
            <w:tcW w:w="3982" w:type="pct"/>
          </w:tcPr>
          <w:p w:rsidR="001747F0" w:rsidRPr="00C045FC" w:rsidRDefault="001747F0" w:rsidP="00C045F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Технология обработки конструкционных материалов</w:t>
            </w:r>
          </w:p>
        </w:tc>
        <w:tc>
          <w:tcPr>
            <w:tcW w:w="1018" w:type="pct"/>
          </w:tcPr>
          <w:p w:rsidR="001747F0" w:rsidRPr="00C045FC" w:rsidRDefault="001747F0" w:rsidP="00C045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</w:p>
        </w:tc>
      </w:tr>
      <w:tr w:rsidR="001747F0" w:rsidRPr="00C045FC" w:rsidTr="001747F0">
        <w:trPr>
          <w:trHeight w:val="507"/>
        </w:trPr>
        <w:tc>
          <w:tcPr>
            <w:tcW w:w="3982" w:type="pct"/>
          </w:tcPr>
          <w:p w:rsidR="001747F0" w:rsidRPr="00C045FC" w:rsidRDefault="001747F0" w:rsidP="00C045F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Профессиональное самоопределение.   </w:t>
            </w:r>
          </w:p>
        </w:tc>
        <w:tc>
          <w:tcPr>
            <w:tcW w:w="1018" w:type="pct"/>
          </w:tcPr>
          <w:p w:rsidR="001747F0" w:rsidRPr="00C045FC" w:rsidRDefault="001747F0" w:rsidP="00C045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6</w:t>
            </w:r>
          </w:p>
        </w:tc>
      </w:tr>
      <w:tr w:rsidR="001747F0" w:rsidRPr="00C045FC" w:rsidTr="001747F0">
        <w:trPr>
          <w:trHeight w:val="515"/>
        </w:trPr>
        <w:tc>
          <w:tcPr>
            <w:tcW w:w="3982" w:type="pct"/>
          </w:tcPr>
          <w:p w:rsidR="001747F0" w:rsidRPr="00C045FC" w:rsidRDefault="001747F0" w:rsidP="00C045F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Технология исследовательской и опытнической деятельности</w:t>
            </w:r>
          </w:p>
        </w:tc>
        <w:tc>
          <w:tcPr>
            <w:tcW w:w="1018" w:type="pct"/>
          </w:tcPr>
          <w:p w:rsidR="001747F0" w:rsidRPr="00C045FC" w:rsidRDefault="001747F0" w:rsidP="00C045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5</w:t>
            </w:r>
          </w:p>
        </w:tc>
      </w:tr>
      <w:tr w:rsidR="001747F0" w:rsidRPr="00C045FC" w:rsidTr="001747F0">
        <w:trPr>
          <w:trHeight w:val="316"/>
        </w:trPr>
        <w:tc>
          <w:tcPr>
            <w:tcW w:w="3982" w:type="pct"/>
          </w:tcPr>
          <w:p w:rsidR="001747F0" w:rsidRPr="00C045FC" w:rsidRDefault="001747F0" w:rsidP="00C045F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747F0" w:rsidRPr="00C045FC" w:rsidRDefault="001747F0" w:rsidP="00C045F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1018" w:type="pct"/>
          </w:tcPr>
          <w:p w:rsidR="001747F0" w:rsidRPr="00C045FC" w:rsidRDefault="001747F0" w:rsidP="00C045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747F0" w:rsidRPr="00C045FC" w:rsidRDefault="001747F0" w:rsidP="00C045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045FC">
              <w:rPr>
                <w:rFonts w:ascii="Times New Roman" w:hAnsi="Times New Roman"/>
                <w:color w:val="333333"/>
                <w:sz w:val="28"/>
                <w:szCs w:val="28"/>
              </w:rPr>
              <w:t>35</w:t>
            </w:r>
          </w:p>
        </w:tc>
      </w:tr>
    </w:tbl>
    <w:p w:rsidR="001747F0" w:rsidRPr="00C045FC" w:rsidRDefault="001747F0" w:rsidP="001747F0">
      <w:pPr>
        <w:tabs>
          <w:tab w:val="left" w:pos="6993"/>
        </w:tabs>
        <w:rPr>
          <w:rFonts w:ascii="Times New Roman" w:hAnsi="Times New Roman"/>
          <w:sz w:val="28"/>
          <w:szCs w:val="28"/>
        </w:rPr>
      </w:pPr>
    </w:p>
    <w:sectPr w:rsidR="001747F0" w:rsidRPr="00C045FC" w:rsidSect="002A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FC" w:rsidRDefault="00705EFC" w:rsidP="00A84474">
      <w:pPr>
        <w:spacing w:after="0" w:line="240" w:lineRule="auto"/>
      </w:pPr>
      <w:r>
        <w:separator/>
      </w:r>
    </w:p>
  </w:endnote>
  <w:endnote w:type="continuationSeparator" w:id="1">
    <w:p w:rsidR="00705EFC" w:rsidRDefault="00705EFC" w:rsidP="00A8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FC" w:rsidRDefault="00705EFC" w:rsidP="00A84474">
      <w:pPr>
        <w:spacing w:after="0" w:line="240" w:lineRule="auto"/>
      </w:pPr>
      <w:r>
        <w:separator/>
      </w:r>
    </w:p>
  </w:footnote>
  <w:footnote w:type="continuationSeparator" w:id="1">
    <w:p w:rsidR="00705EFC" w:rsidRDefault="00705EFC" w:rsidP="00A84474">
      <w:pPr>
        <w:spacing w:after="0" w:line="240" w:lineRule="auto"/>
      </w:pPr>
      <w:r>
        <w:continuationSeparator/>
      </w:r>
    </w:p>
  </w:footnote>
  <w:footnote w:id="2">
    <w:p w:rsidR="00C045FC" w:rsidRDefault="00C045FC" w:rsidP="00A84474">
      <w:pPr>
        <w:pStyle w:val="a7"/>
      </w:pPr>
      <w:r>
        <w:rPr>
          <w:rStyle w:val="a6"/>
          <w:rFonts w:eastAsia="Calibri"/>
        </w:rPr>
        <w:footnoteRef/>
      </w:r>
      <w:r>
        <w:t xml:space="preserve"> Для освоения техник обработки материалов, необходимых для реализации проектного замысла, проводятся мастер-классы как форма внеурочной деятельности, посещаемая обучающимися по выбору.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621"/>
    <w:rsid w:val="00003EDC"/>
    <w:rsid w:val="001747F0"/>
    <w:rsid w:val="002302F1"/>
    <w:rsid w:val="002A79FC"/>
    <w:rsid w:val="002D4100"/>
    <w:rsid w:val="002F114C"/>
    <w:rsid w:val="005B1D9A"/>
    <w:rsid w:val="006A540B"/>
    <w:rsid w:val="00705EFC"/>
    <w:rsid w:val="00755621"/>
    <w:rsid w:val="009C7AAC"/>
    <w:rsid w:val="00A14668"/>
    <w:rsid w:val="00A1469B"/>
    <w:rsid w:val="00A84474"/>
    <w:rsid w:val="00B40A83"/>
    <w:rsid w:val="00BD439B"/>
    <w:rsid w:val="00C045FC"/>
    <w:rsid w:val="00C16A26"/>
    <w:rsid w:val="00D22EF3"/>
    <w:rsid w:val="00D551A2"/>
    <w:rsid w:val="00E6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7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84474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4474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34"/>
    <w:qFormat/>
    <w:rsid w:val="00A84474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8447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A8447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A844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rsid w:val="00A84474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A844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A84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03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A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7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84474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4474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34"/>
    <w:qFormat/>
    <w:rsid w:val="00A84474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8447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A8447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A844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rsid w:val="00A84474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A844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A84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03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A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3EED-626B-4836-8A9A-3FE2B9A0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24</Pages>
  <Words>6990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Химия</cp:lastModifiedBy>
  <cp:revision>11</cp:revision>
  <dcterms:created xsi:type="dcterms:W3CDTF">2017-05-25T03:38:00Z</dcterms:created>
  <dcterms:modified xsi:type="dcterms:W3CDTF">2018-01-25T07:33:00Z</dcterms:modified>
</cp:coreProperties>
</file>